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426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\ql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078730" cy="1202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73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1426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Санкт-Петербурга от 14.11.2008 N 674-122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06.12.2010)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дополнительных мерах по противодействию коррупции в Санкт-Петербурге"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СПб 29.10.2008)</w:t>
            </w:r>
          </w:p>
          <w:p w:rsidR="00000000" w:rsidRDefault="0081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17.03.2015</w:t>
            </w:r>
          </w:p>
          <w:p w:rsidR="00000000" w:rsidRDefault="0081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1426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1426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4264">
            <w:pPr>
              <w:pStyle w:val="ConsPlusNormal"/>
            </w:pPr>
            <w:r>
              <w:t>14 ноября 2008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4264">
            <w:pPr>
              <w:pStyle w:val="ConsPlusNormal"/>
              <w:jc w:val="right"/>
            </w:pPr>
            <w:r>
              <w:t>N 674-122</w:t>
            </w:r>
          </w:p>
        </w:tc>
      </w:tr>
    </w:tbl>
    <w:p w:rsidR="00000000" w:rsidRDefault="0081426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14264">
      <w:pPr>
        <w:pStyle w:val="ConsPlusNormal"/>
        <w:jc w:val="center"/>
      </w:pPr>
    </w:p>
    <w:p w:rsidR="00000000" w:rsidRDefault="0081426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САНКТ-ПЕТЕРБУРГА</w:t>
      </w:r>
    </w:p>
    <w:p w:rsidR="00000000" w:rsidRDefault="00814264">
      <w:pPr>
        <w:pStyle w:val="ConsPlusNormal"/>
        <w:jc w:val="center"/>
        <w:rPr>
          <w:b/>
          <w:bCs/>
        </w:rPr>
      </w:pPr>
    </w:p>
    <w:p w:rsidR="00000000" w:rsidRDefault="00814264">
      <w:pPr>
        <w:pStyle w:val="ConsPlusNormal"/>
        <w:jc w:val="center"/>
        <w:rPr>
          <w:b/>
          <w:bCs/>
        </w:rPr>
      </w:pPr>
      <w:r>
        <w:rPr>
          <w:b/>
          <w:bCs/>
        </w:rPr>
        <w:t>О ДОПОЛНИТЕЛЬНЫХ МЕРАХ ПО ПРОТИВОДЕЙСТВИЮ КОРРУПЦИИ</w:t>
      </w:r>
    </w:p>
    <w:p w:rsidR="00000000" w:rsidRDefault="00814264">
      <w:pPr>
        <w:pStyle w:val="ConsPlusNormal"/>
        <w:jc w:val="center"/>
        <w:rPr>
          <w:b/>
          <w:bCs/>
        </w:rPr>
      </w:pPr>
      <w:r>
        <w:rPr>
          <w:b/>
          <w:bCs/>
        </w:rPr>
        <w:t>В САНКТ-ПЕТЕРБУРГЕ</w:t>
      </w:r>
    </w:p>
    <w:p w:rsidR="00000000" w:rsidRDefault="00814264">
      <w:pPr>
        <w:pStyle w:val="ConsPlusNormal"/>
        <w:jc w:val="center"/>
      </w:pPr>
    </w:p>
    <w:p w:rsidR="00000000" w:rsidRDefault="00814264">
      <w:pPr>
        <w:pStyle w:val="ConsPlusNormal"/>
        <w:jc w:val="center"/>
      </w:pPr>
      <w:r>
        <w:t>Принят Законодательным Собранием Санкт-Петербурга</w:t>
      </w:r>
    </w:p>
    <w:p w:rsidR="00000000" w:rsidRDefault="00814264">
      <w:pPr>
        <w:pStyle w:val="ConsPlusNormal"/>
        <w:jc w:val="center"/>
      </w:pPr>
      <w:r>
        <w:t>29 октября 2008 года</w:t>
      </w:r>
    </w:p>
    <w:p w:rsidR="00000000" w:rsidRDefault="00814264">
      <w:pPr>
        <w:pStyle w:val="ConsPlusNormal"/>
        <w:jc w:val="center"/>
      </w:pPr>
    </w:p>
    <w:p w:rsidR="00000000" w:rsidRDefault="00814264">
      <w:pPr>
        <w:pStyle w:val="ConsPlusNormal"/>
        <w:jc w:val="center"/>
      </w:pPr>
      <w:r>
        <w:t xml:space="preserve">(в ред. Законов Санкт-Петербурга от 06.07.2009 </w:t>
      </w:r>
      <w:hyperlink r:id="rId10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N 302-61</w:t>
        </w:r>
      </w:hyperlink>
      <w:r>
        <w:t>,</w:t>
      </w:r>
    </w:p>
    <w:p w:rsidR="00000000" w:rsidRDefault="00814264">
      <w:pPr>
        <w:pStyle w:val="ConsPlusNormal"/>
        <w:jc w:val="center"/>
      </w:pPr>
      <w:r>
        <w:t>от 10.11.2</w:t>
      </w:r>
      <w:r>
        <w:t xml:space="preserve">010 </w:t>
      </w:r>
      <w:hyperlink r:id="rId11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N 563-133</w:t>
        </w:r>
      </w:hyperlink>
      <w:r>
        <w:t xml:space="preserve">, от 06.12.2010 </w:t>
      </w:r>
      <w:hyperlink r:id="rId12" w:tooltip="Закон Санкт-Петербурга от 06.12.2010 N 610-153 &quot;О внесении изменений в Закон Санкт-Петербурга &quot;О дополнительных мерах по противодействию коррупции в Санкт-Петербурге&quot; (принят ЗС СПб 10.11.2010){КонсультантПлюс}" w:history="1">
        <w:r>
          <w:rPr>
            <w:color w:val="0000FF"/>
          </w:rPr>
          <w:t>N 610-153</w:t>
        </w:r>
      </w:hyperlink>
      <w:r>
        <w:t>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Настоящий Закон</w:t>
      </w:r>
      <w:r>
        <w:t xml:space="preserve">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jc w:val="center"/>
        <w:outlineLvl w:val="0"/>
        <w:rPr>
          <w:b/>
          <w:bCs/>
        </w:rPr>
      </w:pPr>
      <w:bookmarkStart w:id="1" w:name="Par17"/>
      <w:bookmarkEnd w:id="1"/>
      <w:r>
        <w:rPr>
          <w:b/>
          <w:bCs/>
        </w:rPr>
        <w:t>Глава 1. ОБЩИЕ ПОЛОЖЕНИЯ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2" w:name="Par19"/>
      <w:bookmarkEnd w:id="2"/>
      <w:r>
        <w:t>Статья 1. Основные понятия, используемые в настоящем Законе Санкт-Петербурга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000000" w:rsidRDefault="00814264">
      <w:pPr>
        <w:pStyle w:val="ConsPlusNormal"/>
        <w:ind w:firstLine="540"/>
        <w:jc w:val="both"/>
      </w:pPr>
      <w:r>
        <w:t>1) коррупция:</w:t>
      </w:r>
    </w:p>
    <w:p w:rsidR="00000000" w:rsidRDefault="00814264">
      <w:pPr>
        <w:pStyle w:val="ConsPlusNormal"/>
        <w:ind w:firstLine="540"/>
        <w:jc w:val="both"/>
      </w:pPr>
      <w:bookmarkStart w:id="3" w:name="Par23"/>
      <w:bookmarkEnd w:id="3"/>
      <w:r>
        <w:t>а) злоупотребление служебным пол</w:t>
      </w:r>
      <w:r>
        <w:t>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</w:t>
      </w:r>
      <w:r>
        <w:t>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814264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ar23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814264">
      <w:pPr>
        <w:pStyle w:val="ConsPlusNormal"/>
        <w:jc w:val="both"/>
      </w:pPr>
      <w:r>
        <w:t xml:space="preserve">(п. 1 в ред. </w:t>
      </w:r>
      <w:hyperlink r:id="rId13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Закона</w:t>
        </w:r>
      </w:hyperlink>
      <w:r>
        <w:t xml:space="preserve"> СПб от 06.07</w:t>
      </w:r>
      <w:r>
        <w:t>.2009 N 302-61)</w:t>
      </w:r>
    </w:p>
    <w:p w:rsidR="00000000" w:rsidRDefault="00814264">
      <w:pPr>
        <w:pStyle w:val="ConsPlusNormal"/>
        <w:ind w:firstLine="540"/>
        <w:jc w:val="both"/>
      </w:pPr>
      <w:r>
        <w:t>2) антикоррупционный мониторинг - наблюдение, анализ, оценка и прогноз коррупциогенных факторов, а также мер реализации антикоррупционной политики;</w:t>
      </w:r>
    </w:p>
    <w:p w:rsidR="00000000" w:rsidRDefault="00814264">
      <w:pPr>
        <w:pStyle w:val="ConsPlusNormal"/>
        <w:ind w:firstLine="540"/>
        <w:jc w:val="both"/>
      </w:pPr>
      <w:r>
        <w:t>3) антикоррупционная экспертиза нормативных правовых актов и их проектов - деятельность по в</w:t>
      </w:r>
      <w:r>
        <w:t>ыявлению и описанию коррупциогенных факторов, по разработке рекомендаций, направленных на устранение или ограничение действия таких факторов;</w:t>
      </w:r>
    </w:p>
    <w:p w:rsidR="00000000" w:rsidRDefault="00814264">
      <w:pPr>
        <w:pStyle w:val="ConsPlusNormal"/>
        <w:ind w:firstLine="540"/>
        <w:jc w:val="both"/>
      </w:pPr>
      <w:r>
        <w:t>4) коррупциогенный фактор - явление или совокупность явлений, порождающие коррупцию или способствующие ее распрост</w:t>
      </w:r>
      <w:r>
        <w:t>ранению;</w:t>
      </w:r>
    </w:p>
    <w:p w:rsidR="00000000" w:rsidRDefault="00814264">
      <w:pPr>
        <w:pStyle w:val="ConsPlusNormal"/>
        <w:ind w:firstLine="540"/>
        <w:jc w:val="both"/>
      </w:pPr>
      <w:r>
        <w:t>5) противодействие коррупци</w:t>
      </w:r>
      <w:r>
        <w:t>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000000" w:rsidRDefault="00814264">
      <w:pPr>
        <w:pStyle w:val="ConsPlusNormal"/>
        <w:ind w:firstLine="540"/>
        <w:jc w:val="both"/>
      </w:pPr>
      <w:r>
        <w:t>а) по</w:t>
      </w:r>
      <w:r>
        <w:t xml:space="preserve">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814264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814264">
      <w:pPr>
        <w:pStyle w:val="ConsPlusNormal"/>
        <w:ind w:firstLine="540"/>
        <w:jc w:val="both"/>
      </w:pPr>
      <w:r>
        <w:t>в) по миними</w:t>
      </w:r>
      <w:r>
        <w:t>зации и(или) ликвидации последствий коррупционных правонарушений.</w:t>
      </w:r>
    </w:p>
    <w:p w:rsidR="00000000" w:rsidRDefault="00814264">
      <w:pPr>
        <w:pStyle w:val="ConsPlusNormal"/>
        <w:jc w:val="both"/>
      </w:pPr>
      <w:r>
        <w:t xml:space="preserve">(п. 5 в ред. </w:t>
      </w:r>
      <w:hyperlink r:id="rId14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Закона</w:t>
        </w:r>
      </w:hyperlink>
      <w:r>
        <w:t xml:space="preserve"> СПб от 06.07.2009 N 302-61)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4" w:name="Par35"/>
      <w:bookmarkEnd w:id="4"/>
      <w:r>
        <w:t>Статья 2. Задачи антикоррупционной</w:t>
      </w:r>
      <w:r>
        <w:t xml:space="preserve"> политики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000000" w:rsidRDefault="00814264">
      <w:pPr>
        <w:pStyle w:val="ConsPlusNormal"/>
        <w:ind w:firstLine="540"/>
        <w:jc w:val="both"/>
      </w:pPr>
      <w:r>
        <w:t>1) создание системы противодействия коррупции в Санкт-Петербурге;</w:t>
      </w:r>
    </w:p>
    <w:p w:rsidR="00000000" w:rsidRDefault="00814264">
      <w:pPr>
        <w:pStyle w:val="ConsPlusNormal"/>
        <w:ind w:firstLine="540"/>
        <w:jc w:val="both"/>
      </w:pPr>
      <w:r>
        <w:t>2) устранение причин, порождающих коррупцию, противодействие условиям, способствующим ее проявлению;</w:t>
      </w:r>
    </w:p>
    <w:p w:rsidR="00000000" w:rsidRDefault="00814264">
      <w:pPr>
        <w:pStyle w:val="ConsPlusNormal"/>
        <w:ind w:firstLine="540"/>
        <w:jc w:val="both"/>
      </w:pPr>
      <w:r>
        <w:t>3) повышение степени риска совер</w:t>
      </w:r>
      <w:r>
        <w:t>шения коррупционных действий;</w:t>
      </w:r>
    </w:p>
    <w:p w:rsidR="00000000" w:rsidRDefault="00814264">
      <w:pPr>
        <w:pStyle w:val="ConsPlusNormal"/>
        <w:ind w:firstLine="540"/>
        <w:jc w:val="both"/>
      </w:pPr>
      <w:r>
        <w:t>4) вовлечение общества в реализацию антикоррупционной политики;</w:t>
      </w:r>
    </w:p>
    <w:p w:rsidR="00000000" w:rsidRDefault="00814264">
      <w:pPr>
        <w:pStyle w:val="ConsPlusNormal"/>
        <w:ind w:firstLine="540"/>
        <w:jc w:val="both"/>
      </w:pPr>
      <w:r>
        <w:t>5) формирование антикоррупционного сознания, нетерпимости по отношению к коррупционным действиям.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5" w:name="Par44"/>
      <w:bookmarkEnd w:id="5"/>
      <w:r>
        <w:t>Статья 3. Основные принципы противодействия коррупции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 xml:space="preserve">(в ред. </w:t>
      </w:r>
      <w:hyperlink r:id="rId15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Закона</w:t>
        </w:r>
      </w:hyperlink>
      <w:r>
        <w:t xml:space="preserve"> СПб от 06.07.2009 N 302-61)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Противодействие коррупции в Санкт-Петербурге основывается на принципах, установленных федеральным законодательств</w:t>
      </w:r>
      <w:r>
        <w:t>ом.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6" w:name="Par50"/>
      <w:bookmarkEnd w:id="6"/>
      <w:r>
        <w:t>Статья 4. Правовое регулирование отношений по противодействию коррупции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 xml:space="preserve">(в ред. </w:t>
      </w:r>
      <w:hyperlink r:id="rId16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Закона</w:t>
        </w:r>
      </w:hyperlink>
      <w:r>
        <w:t xml:space="preserve"> СПб от 06.07.2009 N 302-61)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Правовое регулирование отно</w:t>
      </w:r>
      <w:r>
        <w:t xml:space="preserve">шений по противодействию коррупции в Санкт-Петербурге осуществляется в соответствии с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</w:t>
      </w:r>
      <w:r>
        <w:t xml:space="preserve">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8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нормативными правовыми актами Президент</w:t>
      </w:r>
      <w:r>
        <w:t xml:space="preserve">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</w:t>
      </w:r>
      <w:hyperlink r:id="rId19" w:tooltip="Устав Санкт-Петербурга (ред. от 13.02.2014) (принят ЗС СПб 14.01.1998){КонсультантПлюс}" w:history="1">
        <w:r>
          <w:rPr>
            <w:color w:val="0000FF"/>
          </w:rPr>
          <w:t>Уставом</w:t>
        </w:r>
      </w:hyperlink>
      <w:r>
        <w:t xml:space="preserve"> Санкт-Петербурга, настоящим Законом Санкт-Петербурга, иными законами Санкт-Петербурга, нормативными правовыми актами Пр</w:t>
      </w:r>
      <w:r>
        <w:t>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7" w:name="Par56"/>
      <w:bookmarkEnd w:id="7"/>
      <w:r>
        <w:t>Статья 5. Основные направления деятельности по предупреждению коррупции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 xml:space="preserve">(в ред. </w:t>
      </w:r>
      <w:hyperlink r:id="rId20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000000" w:rsidRDefault="00814264">
      <w:pPr>
        <w:pStyle w:val="ConsPlusNormal"/>
        <w:ind w:firstLine="540"/>
        <w:jc w:val="both"/>
      </w:pPr>
      <w:r>
        <w:t>1) разработка и реализация планов (программ) пр</w:t>
      </w:r>
      <w:r>
        <w:t>отиводействия коррупции;</w:t>
      </w:r>
    </w:p>
    <w:p w:rsidR="00000000" w:rsidRDefault="00814264">
      <w:pPr>
        <w:pStyle w:val="ConsPlusNormal"/>
        <w:ind w:firstLine="540"/>
        <w:jc w:val="both"/>
      </w:pPr>
      <w:r>
        <w:t>2) антикоррупционная экспертиза нормативных правовых актов и их проектов;</w:t>
      </w:r>
    </w:p>
    <w:p w:rsidR="00000000" w:rsidRDefault="00814264">
      <w:pPr>
        <w:pStyle w:val="ConsPlusNormal"/>
        <w:ind w:firstLine="540"/>
        <w:jc w:val="both"/>
      </w:pPr>
      <w:r>
        <w:t>3) антикоррупционный мониторинг;</w:t>
      </w:r>
    </w:p>
    <w:p w:rsidR="00000000" w:rsidRDefault="00814264">
      <w:pPr>
        <w:pStyle w:val="ConsPlusNormal"/>
        <w:ind w:firstLine="540"/>
        <w:jc w:val="both"/>
      </w:pPr>
      <w:r>
        <w:t>4) антикоррупционное образование и антикоррупционная пропаганда;</w:t>
      </w:r>
    </w:p>
    <w:p w:rsidR="00000000" w:rsidRDefault="00814264">
      <w:pPr>
        <w:pStyle w:val="ConsPlusNormal"/>
        <w:ind w:firstLine="540"/>
        <w:jc w:val="both"/>
      </w:pPr>
      <w:r>
        <w:t xml:space="preserve">5) иные меры, предусмотренные законодательством Российской </w:t>
      </w:r>
      <w:r>
        <w:t>Федерации и Санкт-Петербурга.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jc w:val="center"/>
        <w:outlineLvl w:val="0"/>
        <w:rPr>
          <w:b/>
          <w:bCs/>
        </w:rPr>
      </w:pPr>
      <w:bookmarkStart w:id="8" w:name="Par67"/>
      <w:bookmarkEnd w:id="8"/>
      <w:r>
        <w:rPr>
          <w:b/>
          <w:bCs/>
        </w:rPr>
        <w:t>Глава 2. СИСТЕМА МЕР ПРЕДУПРЕЖДЕНИЯ КОРРУПЦИИ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9" w:name="Par69"/>
      <w:bookmarkEnd w:id="9"/>
      <w:r>
        <w:t>Статья 6. План (программа) противодействия коррупции в Санкт-Петербурге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 xml:space="preserve">(в ред. </w:t>
      </w:r>
      <w:hyperlink r:id="rId21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1. План (программа) противодействия коррупции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</w:t>
      </w:r>
      <w:r>
        <w:t>ых на противодействие коррупции в Санкт-Петербурге.</w:t>
      </w:r>
    </w:p>
    <w:p w:rsidR="00000000" w:rsidRDefault="00814264">
      <w:pPr>
        <w:pStyle w:val="ConsPlusNormal"/>
        <w:ind w:firstLine="540"/>
        <w:jc w:val="both"/>
      </w:pPr>
      <w:r>
        <w:t>2. План (программа) противодействия коррупции в Санкт-Петербурге утверждается правовым актом Правительства Санкт-Петербурга.</w:t>
      </w:r>
    </w:p>
    <w:p w:rsidR="00000000" w:rsidRDefault="00814264">
      <w:pPr>
        <w:pStyle w:val="ConsPlusNormal"/>
        <w:ind w:firstLine="540"/>
        <w:jc w:val="both"/>
      </w:pPr>
      <w:r>
        <w:t>3. Законодательное Собрание Санкт-Петербурга, исполнительные органы государстве</w:t>
      </w:r>
      <w:r>
        <w:t>нной власти Санкт-Петербурга, Уставный суд Санкт-Петербурга, Санкт-Петербургская избирательная комиссия, Уполномоченный по правам человека в Санкт-Петербурге, Уполномоченный по правам ребенка в Санкт-Петербурге в пределах своей компетенции вправе разрабаты</w:t>
      </w:r>
      <w:r>
        <w:t>вать и утверждать программы (планы) противодействия коррупции в указанных органах.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0" w:name="Par77"/>
      <w:bookmarkEnd w:id="10"/>
      <w:r>
        <w:t>Статья 7. Антикоррупционная экспертиза нормативных правовых актов и их проектов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 xml:space="preserve">1. </w:t>
      </w:r>
      <w:hyperlink r:id="rId22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Антикоррупционная экспер</w:t>
        </w:r>
        <w:r>
          <w:rPr>
            <w:color w:val="0000FF"/>
          </w:rPr>
          <w:t>тиза</w:t>
        </w:r>
      </w:hyperlink>
      <w:r>
        <w:t xml:space="preserve">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</w:t>
      </w:r>
      <w:r>
        <w:t>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000000" w:rsidRDefault="00814264">
      <w:pPr>
        <w:pStyle w:val="ConsPlusNormal"/>
        <w:ind w:firstLine="540"/>
        <w:jc w:val="both"/>
      </w:pPr>
      <w:r>
        <w:t xml:space="preserve">2. </w:t>
      </w:r>
      <w:hyperlink r:id="rId23" w:tooltip="Постановление Правительства Санкт-Петербурга от 23.06.2009 N 681 (ред. от 11.10.2012) &quot;О порядке проведения антикоррупционной экспертизы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000000" w:rsidRDefault="00814264">
      <w:pPr>
        <w:pStyle w:val="ConsPlusNormal"/>
        <w:ind w:firstLine="540"/>
        <w:jc w:val="both"/>
      </w:pPr>
      <w:r>
        <w:t>Предметом антикоррупционной экспертизы нормативных правовых актов и их проектов являются:</w:t>
      </w:r>
    </w:p>
    <w:p w:rsidR="00000000" w:rsidRDefault="00814264">
      <w:pPr>
        <w:pStyle w:val="ConsPlusNormal"/>
        <w:ind w:firstLine="540"/>
        <w:jc w:val="both"/>
      </w:pPr>
      <w: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000000" w:rsidRDefault="00814264">
      <w:pPr>
        <w:pStyle w:val="ConsPlusNormal"/>
        <w:ind w:firstLine="540"/>
        <w:jc w:val="both"/>
      </w:pPr>
      <w:r>
        <w:t>соблюдение установленной законодательством Российской Федерации и законодательст</w:t>
      </w:r>
      <w:r>
        <w:t>вом Санкт-Петербурга компетенции органов государственной власти Санкт-Петербурга;</w:t>
      </w:r>
    </w:p>
    <w:p w:rsidR="00000000" w:rsidRDefault="00814264">
      <w:pPr>
        <w:pStyle w:val="ConsPlusNormal"/>
        <w:ind w:firstLine="540"/>
        <w:jc w:val="both"/>
      </w:pPr>
      <w:r>
        <w:t xml:space="preserve">соответствие </w:t>
      </w:r>
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</w:t>
      </w:r>
      <w:r>
        <w:t xml:space="preserve">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5" w:tooltip="Устав Санкт-Петербурга (ред. от 13.02.2014) (принят ЗС СПб 14.01.1998){КонсультантПлюс}" w:history="1">
        <w:r>
          <w:rPr>
            <w:color w:val="0000FF"/>
          </w:rPr>
          <w:t>Уставу</w:t>
        </w:r>
      </w:hyperlink>
      <w:r>
        <w:t xml:space="preserve"> Санкт-Петербурга, законам Санкт-Петербурга и нормативным правовым акта</w:t>
      </w:r>
      <w:r>
        <w:t>м органов государственной власти Санкт-Петербурга;</w:t>
      </w:r>
    </w:p>
    <w:p w:rsidR="00000000" w:rsidRDefault="00814264">
      <w:pPr>
        <w:pStyle w:val="ConsPlusNormal"/>
        <w:ind w:firstLine="540"/>
        <w:jc w:val="both"/>
      </w:pPr>
      <w:r>
        <w:t>соблюдение установленного порядка разработки и принятия нормативного правового акта.</w:t>
      </w:r>
    </w:p>
    <w:p w:rsidR="00000000" w:rsidRDefault="00814264">
      <w:pPr>
        <w:pStyle w:val="ConsPlusNormal"/>
        <w:ind w:firstLine="540"/>
        <w:jc w:val="both"/>
      </w:pPr>
      <w:r>
        <w:t>Разработчик проекта нормативного правового акта обязан обеспечить соответствие проекта требованиям, установленным настоя</w:t>
      </w:r>
      <w:r>
        <w:t>щим пунктом.</w:t>
      </w:r>
    </w:p>
    <w:p w:rsidR="00000000" w:rsidRDefault="00814264">
      <w:pPr>
        <w:pStyle w:val="ConsPlusNormal"/>
        <w:ind w:firstLine="540"/>
        <w:jc w:val="both"/>
      </w:pPr>
      <w: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000000" w:rsidRDefault="00814264">
      <w:pPr>
        <w:pStyle w:val="ConsPlusNormal"/>
        <w:ind w:firstLine="540"/>
        <w:jc w:val="both"/>
      </w:pPr>
      <w:r>
        <w:t>4. Правительство Санкт-Петербурга по собственной инициативе или по предл</w:t>
      </w:r>
      <w:r>
        <w:t>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</w:t>
      </w:r>
      <w:r>
        <w:t>правления, выборного или иного должностного лица местного самоуправления.</w:t>
      </w:r>
    </w:p>
    <w:p w:rsidR="00000000" w:rsidRDefault="00814264">
      <w:pPr>
        <w:pStyle w:val="ConsPlusNormal"/>
        <w:ind w:firstLine="540"/>
        <w:jc w:val="both"/>
      </w:pPr>
      <w: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000000" w:rsidRDefault="00814264">
      <w:pPr>
        <w:pStyle w:val="ConsPlusNormal"/>
        <w:ind w:firstLine="540"/>
        <w:jc w:val="both"/>
      </w:pPr>
      <w:r>
        <w:t>За</w:t>
      </w:r>
      <w:r>
        <w:t>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</w:t>
      </w:r>
      <w:r>
        <w:t>оррупционной экспертизы в соответствии с действующим законодательством.</w:t>
      </w:r>
    </w:p>
    <w:p w:rsidR="00000000" w:rsidRDefault="00814264">
      <w:pPr>
        <w:pStyle w:val="ConsPlusNormal"/>
        <w:jc w:val="both"/>
      </w:pPr>
      <w:r>
        <w:t xml:space="preserve">(п. 5 в ред. </w:t>
      </w:r>
      <w:hyperlink r:id="rId26" w:tooltip="Закон Санкт-Петербурга от 06.12.2010 N 610-153 &quot;О внесении изменений в Закон Санкт-Петербурга &quot;О дополнительных мерах по противодействию коррупции в Санкт-Петербурге&quot; (принят ЗС СПб 10.11.2010){КонсультантПлюс}" w:history="1">
        <w:r>
          <w:rPr>
            <w:color w:val="0000FF"/>
          </w:rPr>
          <w:t>Закона</w:t>
        </w:r>
      </w:hyperlink>
      <w:r>
        <w:t xml:space="preserve"> СПб от 06.12.2010 N 610-153)</w:t>
      </w:r>
    </w:p>
    <w:p w:rsidR="00000000" w:rsidRDefault="00814264">
      <w:pPr>
        <w:pStyle w:val="ConsPlusNormal"/>
        <w:ind w:firstLine="540"/>
        <w:jc w:val="both"/>
      </w:pPr>
      <w:r>
        <w:t>6. Исполнительные органы государств</w:t>
      </w:r>
      <w:r>
        <w:t>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000000" w:rsidRDefault="00814264">
      <w:pPr>
        <w:pStyle w:val="ConsPlusNormal"/>
        <w:jc w:val="both"/>
      </w:pPr>
      <w:r>
        <w:t xml:space="preserve">(п. 6 в ред. </w:t>
      </w:r>
      <w:hyperlink r:id="rId27" w:tooltip="Закон Санкт-Петербурга от 06.12.2010 N 610-153 &quot;О внесении изменений в Закон Санкт-Петербурга &quot;О дополнительных мерах по противодействию коррупции в Санкт-Петербурге&quot; (принят ЗС СПб 10.11.2010){КонсультантПлюс}" w:history="1">
        <w:r>
          <w:rPr>
            <w:color w:val="0000FF"/>
          </w:rPr>
          <w:t>Закона</w:t>
        </w:r>
      </w:hyperlink>
      <w:r>
        <w:t xml:space="preserve"> СПб от 06.</w:t>
      </w:r>
      <w:r>
        <w:t>12.2010 N 610-153)</w:t>
      </w:r>
    </w:p>
    <w:p w:rsidR="00000000" w:rsidRDefault="00814264">
      <w:pPr>
        <w:pStyle w:val="ConsPlusNormal"/>
        <w:ind w:firstLine="540"/>
        <w:jc w:val="both"/>
      </w:pPr>
      <w:r>
        <w:t>7. 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</w:t>
      </w:r>
      <w:r>
        <w:t>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</w:t>
      </w:r>
      <w:r>
        <w:t>ствии с действующим законодательством.</w:t>
      </w:r>
    </w:p>
    <w:p w:rsidR="00000000" w:rsidRDefault="00814264">
      <w:pPr>
        <w:pStyle w:val="ConsPlusNormal"/>
        <w:jc w:val="both"/>
      </w:pPr>
      <w:r>
        <w:t xml:space="preserve">(п. 7 в ред. </w:t>
      </w:r>
      <w:hyperlink r:id="rId28" w:tooltip="Закон Санкт-Петербурга от 06.12.2010 N 610-153 &quot;О внесении изменений в Закон Санкт-Петербурга &quot;О дополнительных мерах по противодействию коррупции в Санкт-Петербурге&quot; (принят ЗС СПб 10.11.2010){КонсультантПлюс}" w:history="1">
        <w:r>
          <w:rPr>
            <w:color w:val="0000FF"/>
          </w:rPr>
          <w:t>Закона</w:t>
        </w:r>
      </w:hyperlink>
      <w:r>
        <w:t xml:space="preserve"> СПб от 06.12.2010 N 610-153)</w:t>
      </w:r>
    </w:p>
    <w:p w:rsidR="00000000" w:rsidRDefault="00814264">
      <w:pPr>
        <w:pStyle w:val="ConsPlusNormal"/>
        <w:ind w:firstLine="540"/>
        <w:jc w:val="both"/>
      </w:pPr>
      <w:r>
        <w:t>8. Администрации районов Санкт-Петербурга обеспечивают направление в</w:t>
      </w:r>
      <w:r>
        <w:t xml:space="preserve"> прокуратуры районов Санкт-Петербурга по месту нахождения администраций районов Санкт-Петербурга копий нормативных правовых актов в течение 10 дней со дня их издания для проведения антикоррупционной экспертизы в соответствии с действующим законодательством</w:t>
      </w:r>
      <w:r>
        <w:t>.</w:t>
      </w:r>
    </w:p>
    <w:p w:rsidR="00000000" w:rsidRDefault="00814264">
      <w:pPr>
        <w:pStyle w:val="ConsPlusNormal"/>
        <w:jc w:val="both"/>
      </w:pPr>
      <w:r>
        <w:t xml:space="preserve">(п. 8 в ред. </w:t>
      </w:r>
      <w:hyperlink r:id="rId29" w:tooltip="Закон Санкт-Петербурга от 06.12.2010 N 610-153 &quot;О внесении изменений в Закон Санкт-Петербурга &quot;О дополнительных мерах по противодействию коррупции в Санкт-Петербурге&quot; (принят ЗС СПб 10.11.2010){КонсультантПлюс}" w:history="1">
        <w:r>
          <w:rPr>
            <w:color w:val="0000FF"/>
          </w:rPr>
          <w:t>Закона</w:t>
        </w:r>
      </w:hyperlink>
      <w:r>
        <w:t xml:space="preserve"> СПб от 06.12.2010 N 610-153)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1" w:name="Par99"/>
      <w:bookmarkEnd w:id="11"/>
      <w:r>
        <w:t>Статья 8. Антикоррупционный мониторинг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1. Антикоррупционный мониторинг включает мониторинг пр</w:t>
      </w:r>
      <w:r>
        <w:t>оявлений коррупции, коррупциогенных факторов и мер антикоррупционной политики.</w:t>
      </w:r>
    </w:p>
    <w:p w:rsidR="00000000" w:rsidRDefault="00814264">
      <w:pPr>
        <w:pStyle w:val="ConsPlusNormal"/>
        <w:jc w:val="both"/>
      </w:pPr>
      <w:r>
        <w:t xml:space="preserve">(п. 1 в ред. </w:t>
      </w:r>
      <w:hyperlink r:id="rId30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  <w:r>
        <w:t>2. Мониторинг проявлений кор</w:t>
      </w:r>
      <w:r>
        <w:t>рупции и коррупциогенных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(программ) противодейст</w:t>
      </w:r>
      <w:r>
        <w:t>вия коррупции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000000" w:rsidRDefault="00814264">
      <w:pPr>
        <w:pStyle w:val="ConsPlusNormal"/>
        <w:jc w:val="both"/>
      </w:pPr>
      <w:r>
        <w:t xml:space="preserve">(п. 2 в ред. </w:t>
      </w:r>
      <w:hyperlink r:id="rId31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(программ) противодейст</w:t>
      </w:r>
      <w:r>
        <w:t>вия коррупции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</w:t>
      </w:r>
      <w:r>
        <w:t>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000000" w:rsidRDefault="00814264">
      <w:pPr>
        <w:pStyle w:val="ConsPlusNormal"/>
        <w:jc w:val="both"/>
      </w:pPr>
      <w:r>
        <w:t xml:space="preserve">(в ред. </w:t>
      </w:r>
      <w:hyperlink r:id="rId32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</w:t>
      </w:r>
      <w:r>
        <w:t>от 10.11.2010 N 563-133)</w:t>
      </w:r>
    </w:p>
    <w:p w:rsidR="00000000" w:rsidRDefault="00814264">
      <w:pPr>
        <w:pStyle w:val="ConsPlusNormal"/>
        <w:ind w:firstLine="540"/>
        <w:jc w:val="both"/>
      </w:pPr>
      <w:r>
        <w:t xml:space="preserve">4. Антикоррупционный мониторинг проводится уполномоченным органом по реализации антикоррупционной политики в </w:t>
      </w:r>
      <w:hyperlink r:id="rId33" w:tooltip="Постановление Правительства Санкт-Петербурга от 17.12.2009 N 1448 (ред. от 03.10.2014) &quot;О Порядке проведения антикоррупционного мониторинга в Санкт-Петербурге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Санкт-Петербурга.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2" w:name="Par109"/>
      <w:bookmarkEnd w:id="12"/>
      <w:r>
        <w:t>Статья 9. Антикоррупционные образование и пропаганда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</w:t>
      </w:r>
      <w:r>
        <w:t xml:space="preserve">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</w:t>
      </w:r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814264">
      <w:pPr>
        <w:pStyle w:val="ConsPlusNormal"/>
        <w:jc w:val="both"/>
      </w:pPr>
      <w:r>
        <w:t xml:space="preserve">(в ред. </w:t>
      </w:r>
      <w:hyperlink r:id="rId34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Закона</w:t>
        </w:r>
      </w:hyperlink>
      <w:r>
        <w:t xml:space="preserve"> СПб от 06.07.2009 N 302-61)</w:t>
      </w:r>
    </w:p>
    <w:p w:rsidR="00000000" w:rsidRDefault="00814264">
      <w:pPr>
        <w:pStyle w:val="ConsPlusNormal"/>
        <w:ind w:firstLine="540"/>
        <w:jc w:val="both"/>
      </w:pPr>
      <w: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000000" w:rsidRDefault="00814264">
      <w:pPr>
        <w:pStyle w:val="ConsPlusNormal"/>
        <w:ind w:firstLine="540"/>
        <w:jc w:val="both"/>
      </w:pPr>
      <w:r>
        <w:t>3. Антикоррупционная пропаганда представляет собой це</w:t>
      </w:r>
      <w:r>
        <w:t xml:space="preserve">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</w:t>
      </w:r>
      <w:r>
        <w:t>любых ее проявлениях, воспитание у населения чувства гражданской ответственности.</w:t>
      </w:r>
    </w:p>
    <w:p w:rsidR="00000000" w:rsidRDefault="00814264">
      <w:pPr>
        <w:pStyle w:val="ConsPlusNormal"/>
        <w:ind w:firstLine="540"/>
        <w:jc w:val="both"/>
      </w:pPr>
      <w:r>
        <w:t xml:space="preserve">4. Организация антикоррупционной пропаганды осуществляется в </w:t>
      </w:r>
      <w:hyperlink r:id="rId35" w:tooltip="Постановление Правительства Санкт-Петербурга от 24.03.2010 N 307 &quot;О Порядке организации антикоррупционной пропаганды в Санкт-Петербурге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Санкт-Петербурга.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jc w:val="center"/>
        <w:outlineLvl w:val="0"/>
        <w:rPr>
          <w:b/>
          <w:bCs/>
        </w:rPr>
      </w:pPr>
      <w:bookmarkStart w:id="13" w:name="Par117"/>
      <w:bookmarkEnd w:id="13"/>
      <w:r>
        <w:rPr>
          <w:b/>
          <w:bCs/>
        </w:rPr>
        <w:t>Глав</w:t>
      </w:r>
      <w:r>
        <w:rPr>
          <w:b/>
          <w:bCs/>
        </w:rPr>
        <w:t>а 3. ОРГАНИЗАЦИОННОЕ ОБЕСПЕЧЕНИЕ АНТИКОРРУПЦИОННОЙ</w:t>
      </w:r>
    </w:p>
    <w:p w:rsidR="00000000" w:rsidRDefault="00814264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САНКТ-ПЕТЕРБУРГЕ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4" w:name="Par120"/>
      <w:bookmarkEnd w:id="14"/>
      <w:r>
        <w:t>Статья 10. Полномочия Законодательного Собрания Санкт-Петербурга по реализации антикоррупционной политики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 xml:space="preserve">К полномочиям Законодательного Собрания Санкт-Петербурга </w:t>
      </w:r>
      <w:r>
        <w:t>по осуществлению антикоррупционной политики относятся:</w:t>
      </w:r>
    </w:p>
    <w:p w:rsidR="00000000" w:rsidRDefault="00814264">
      <w:pPr>
        <w:pStyle w:val="ConsPlusNormal"/>
        <w:ind w:firstLine="540"/>
        <w:jc w:val="both"/>
      </w:pPr>
      <w:r>
        <w:t>1) принятие законов Санкт-Петербурга по противодействию коррупции;</w:t>
      </w:r>
    </w:p>
    <w:p w:rsidR="00000000" w:rsidRDefault="00814264">
      <w:pPr>
        <w:pStyle w:val="ConsPlusNormal"/>
        <w:ind w:firstLine="540"/>
        <w:jc w:val="both"/>
      </w:pPr>
      <w: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000000" w:rsidRDefault="00814264">
      <w:pPr>
        <w:pStyle w:val="ConsPlusNormal"/>
        <w:ind w:firstLine="540"/>
        <w:jc w:val="both"/>
      </w:pPr>
      <w:r>
        <w:t>3) осуществл</w:t>
      </w:r>
      <w:r>
        <w:t>ение контроля за исполнением настоящего Закона Санкт-Петербурга и иных законов Санкт-Петербурга в сфере антикоррупционной политики;</w:t>
      </w:r>
    </w:p>
    <w:p w:rsidR="00000000" w:rsidRDefault="00814264">
      <w:pPr>
        <w:pStyle w:val="ConsPlusNormal"/>
        <w:ind w:firstLine="540"/>
        <w:jc w:val="both"/>
      </w:pPr>
      <w:r>
        <w:t>4) иные полномочия, отнесенные к его компетенции в соответствии с действующим законодательством.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5" w:name="Par128"/>
      <w:bookmarkEnd w:id="15"/>
      <w:r>
        <w:t>Статья 11. Пол</w:t>
      </w:r>
      <w:r>
        <w:t>номочия Правительства Санкт-Петербурга по реализации антикоррупционной политики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К полномочиям Правительства Санкт-Петербурга по реализации антикоррупционной политики относятся:</w:t>
      </w:r>
    </w:p>
    <w:p w:rsidR="00000000" w:rsidRDefault="00814264">
      <w:pPr>
        <w:pStyle w:val="ConsPlusNormal"/>
        <w:ind w:firstLine="540"/>
        <w:jc w:val="both"/>
      </w:pPr>
      <w:r>
        <w:t>1) проведение государственной политики по противодействию коррупции на террито</w:t>
      </w:r>
      <w:r>
        <w:t>рии Санкт-Петербурга;</w:t>
      </w:r>
    </w:p>
    <w:p w:rsidR="00000000" w:rsidRDefault="00814264">
      <w:pPr>
        <w:pStyle w:val="ConsPlusNormal"/>
        <w:ind w:firstLine="540"/>
        <w:jc w:val="both"/>
      </w:pPr>
      <w:r>
        <w:t>2) принятие в пределах своей компетенции нормативных правовых актов по противодействию коррупции;</w:t>
      </w:r>
    </w:p>
    <w:p w:rsidR="00000000" w:rsidRDefault="00814264">
      <w:pPr>
        <w:pStyle w:val="ConsPlusNormal"/>
        <w:ind w:firstLine="540"/>
        <w:jc w:val="both"/>
      </w:pPr>
      <w:r>
        <w:t>3) разработка и утверждение плана (программы) противодействия коррупции в Санкт-Петербурге, обеспечение его выполнения;</w:t>
      </w:r>
    </w:p>
    <w:p w:rsidR="00000000" w:rsidRDefault="00814264">
      <w:pPr>
        <w:pStyle w:val="ConsPlusNormal"/>
        <w:jc w:val="both"/>
      </w:pPr>
      <w:r>
        <w:t xml:space="preserve">(п. 3 в ред. </w:t>
      </w:r>
      <w:hyperlink r:id="rId36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  <w:r>
        <w:t>4) организация разработки направлений, форм и методов антикоррупционной политики;</w:t>
      </w:r>
    </w:p>
    <w:p w:rsidR="00000000" w:rsidRDefault="00814264">
      <w:pPr>
        <w:pStyle w:val="ConsPlusNormal"/>
        <w:ind w:firstLine="540"/>
        <w:jc w:val="both"/>
      </w:pPr>
      <w:r>
        <w:t>5) координация и контроль деятельности</w:t>
      </w:r>
      <w:r>
        <w:t xml:space="preserve"> исполнительных органов государственной власти Санкт-Петербурга по реализации антикоррупционной политики и выполнению указанными органами планов (программ) противодействия коррупции в Санкт-Петербурге;</w:t>
      </w:r>
    </w:p>
    <w:p w:rsidR="00000000" w:rsidRDefault="00814264">
      <w:pPr>
        <w:pStyle w:val="ConsPlusNormal"/>
        <w:jc w:val="both"/>
      </w:pPr>
      <w:r>
        <w:t xml:space="preserve">(п. 5 в ред. </w:t>
      </w:r>
      <w:hyperlink r:id="rId37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  <w: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ar99" w:tooltip="Ссылка на текущий документ" w:history="1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000000" w:rsidRDefault="00814264">
      <w:pPr>
        <w:pStyle w:val="ConsPlusNormal"/>
        <w:ind w:firstLine="540"/>
        <w:jc w:val="both"/>
      </w:pPr>
      <w:r>
        <w:t>7) организация и проведение антикоррупционного мониторинга в Санкт-Петербурге.</w:t>
      </w:r>
    </w:p>
    <w:p w:rsidR="00000000" w:rsidRDefault="00814264">
      <w:pPr>
        <w:pStyle w:val="ConsPlusNormal"/>
        <w:jc w:val="both"/>
      </w:pPr>
      <w:r>
        <w:t xml:space="preserve">(п. 7 в ред. </w:t>
      </w:r>
      <w:hyperlink r:id="rId38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Закона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6" w:name="Par142"/>
      <w:bookmarkEnd w:id="16"/>
      <w:r>
        <w:t>Статья 12. Координация деятельности по реализации антикоррупционной политики в Санкт-Петербурге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В соответствии с законодательством Российской Федерации и законодательством Санкт-Петербурга Губернатор Санкт-</w:t>
      </w:r>
      <w:r>
        <w:t>Петербурга осуществляет координацию деятельности исполнительных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</w:t>
      </w:r>
      <w:r>
        <w:t>иториальными органами федеральных органов исполнительной власти по реализации антикоррупционной политики в Санкт-Петербурге.</w:t>
      </w:r>
    </w:p>
    <w:p w:rsidR="00000000" w:rsidRDefault="00814264">
      <w:pPr>
        <w:pStyle w:val="ConsPlusNormal"/>
        <w:jc w:val="both"/>
      </w:pPr>
      <w:r>
        <w:t xml:space="preserve">(в ред. </w:t>
      </w:r>
      <w:hyperlink r:id="rId39" w:tooltip="Закон Санкт-Петербурга от 06.07.2009 N 302-61 &quot;О внесении изменений в Закон Санкт-Петербурга &quot;О дополнительных мерах по противодействию коррупции в Санкт-Петербурге&quot; (принят ЗС СПб 17.06.2009){КонсультантПлюс}" w:history="1">
        <w:r>
          <w:rPr>
            <w:color w:val="0000FF"/>
          </w:rPr>
          <w:t>Закона</w:t>
        </w:r>
      </w:hyperlink>
      <w:r>
        <w:t xml:space="preserve"> СПб от 06.07.2009 N</w:t>
      </w:r>
      <w:r>
        <w:t xml:space="preserve"> 302-61)</w:t>
      </w:r>
    </w:p>
    <w:p w:rsidR="00000000" w:rsidRDefault="00814264">
      <w:pPr>
        <w:pStyle w:val="ConsPlusNormal"/>
        <w:ind w:firstLine="540"/>
        <w:jc w:val="both"/>
      </w:pPr>
      <w:r>
        <w:t>В целях координации деятельности исполнительных органов государственной власти Санкт-Петербурга по реализации антикоррупционной политики Правительством Санкт-Петербурга образуется Межведомственный совет по противодействию коррупции в исполнительны</w:t>
      </w:r>
      <w:r>
        <w:t>х органах государственной власти Санкт-Петербурга (далее - Межведомственный совет).</w:t>
      </w:r>
    </w:p>
    <w:p w:rsidR="00000000" w:rsidRDefault="00814264">
      <w:pPr>
        <w:pStyle w:val="ConsPlusNormal"/>
        <w:jc w:val="both"/>
      </w:pPr>
      <w:r>
        <w:t xml:space="preserve">(абзац введен </w:t>
      </w:r>
      <w:hyperlink r:id="rId40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Законом</w:t>
        </w:r>
      </w:hyperlink>
      <w:r>
        <w:t xml:space="preserve"> СПб от 10.11.2010 N 563-133)</w:t>
      </w:r>
    </w:p>
    <w:p w:rsidR="00000000" w:rsidRDefault="00814264">
      <w:pPr>
        <w:pStyle w:val="ConsPlusNormal"/>
        <w:ind w:firstLine="540"/>
        <w:jc w:val="both"/>
      </w:pPr>
      <w:hyperlink r:id="rId41" w:tooltip="Постановление Правительства Санкт-Петербурга от 17.02.2009 N 203 (ред. от 26.12.2014) &quot;О Межведомственном совете по противодействию коррупции в исполнительных органах государственной власти Санкт-Петербурга&quot;{КонсультантПлюс}" w:history="1">
        <w:r>
          <w:rPr>
            <w:color w:val="0000FF"/>
          </w:rPr>
          <w:t>Положение</w:t>
        </w:r>
      </w:hyperlink>
      <w:r>
        <w:t xml:space="preserve"> о Межведомственном совете и </w:t>
      </w:r>
      <w:hyperlink r:id="rId42" w:tooltip="Постановление Правительства Санкт-Петербурга от 17.02.2009 N 203 (ред. от 26.12.2014) &quot;О Межведомственном совете по противодействию коррупции в исполнительных органах государственной власти Санкт-Петербурга&quot;{КонсультантПлюс}" w:history="1">
        <w:r>
          <w:rPr>
            <w:color w:val="0000FF"/>
          </w:rPr>
          <w:t>состав</w:t>
        </w:r>
      </w:hyperlink>
      <w:r>
        <w:t xml:space="preserve"> Межвед</w:t>
      </w:r>
      <w:r>
        <w:t>омственного совета утверждаются Правительством Санкт-Петербурга. 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</w:t>
      </w:r>
      <w:r>
        <w:t>ля участия в работе Межведомственного совета в соответствии с решением Законодательного Собрания Санкт-Петербурга. В состав Межведомственного совета могут также входить представители иных государственных органов Санкт-Петербурга, территориальных органов фе</w:t>
      </w:r>
      <w:r>
        <w:t>деральных органов исполнительной власти, органов местного самоуправления в Санкт-Петербурге, общественных объединений, организаций.</w:t>
      </w:r>
    </w:p>
    <w:p w:rsidR="00000000" w:rsidRDefault="00814264">
      <w:pPr>
        <w:pStyle w:val="ConsPlusNormal"/>
        <w:jc w:val="both"/>
      </w:pPr>
      <w:r>
        <w:t xml:space="preserve">(абзац введен </w:t>
      </w:r>
      <w:hyperlink r:id="rId43" w:tooltip="Закон Санкт-Петербурга от 10.11.2010 N 563-133 &quot;О внесении изменений в Закон Санкт-Петербурга &quot;О дополнительных мерах по противодействию коррупции в Санкт-Петербурге&quot; (принят ЗС СПб 20.10.2010){КонсультантПлюс}" w:history="1">
        <w:r>
          <w:rPr>
            <w:color w:val="0000FF"/>
          </w:rPr>
          <w:t>Законом</w:t>
        </w:r>
      </w:hyperlink>
      <w:r>
        <w:t xml:space="preserve"> СП</w:t>
      </w:r>
      <w:r>
        <w:t>б от 10.11.2010 N 563-133)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jc w:val="center"/>
        <w:outlineLvl w:val="0"/>
        <w:rPr>
          <w:b/>
          <w:bCs/>
        </w:rPr>
      </w:pPr>
      <w:bookmarkStart w:id="17" w:name="Par151"/>
      <w:bookmarkEnd w:id="17"/>
      <w:r>
        <w:rPr>
          <w:b/>
          <w:bCs/>
        </w:rPr>
        <w:t>Глава 4. ПОРЯДОК ВСТУПЛЕНИЯ В СИЛУ НАСТОЯЩЕГО</w:t>
      </w:r>
    </w:p>
    <w:p w:rsidR="00000000" w:rsidRDefault="0081426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 САНКТ-ПЕТЕРБУРГА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  <w:outlineLvl w:val="1"/>
      </w:pPr>
      <w:bookmarkStart w:id="18" w:name="Par154"/>
      <w:bookmarkEnd w:id="18"/>
      <w:r>
        <w:t>Статья 13. Вступление в силу настоящего Закона Санкт-Петербурга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  <w:r>
        <w:t>Настоящий Закон Санкт-Петербурга вступает в силу с 1 января 2009 год</w:t>
      </w:r>
      <w:r>
        <w:t>а, но не ранее чем через 30 дней после дня его официального опубликования.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jc w:val="right"/>
      </w:pPr>
      <w:r>
        <w:t>Губернатор Санкт-Петербурга</w:t>
      </w:r>
    </w:p>
    <w:p w:rsidR="00000000" w:rsidRDefault="00814264">
      <w:pPr>
        <w:pStyle w:val="ConsPlusNormal"/>
        <w:jc w:val="right"/>
      </w:pPr>
      <w:r>
        <w:t>В.И.Матвиенко</w:t>
      </w:r>
    </w:p>
    <w:p w:rsidR="00000000" w:rsidRDefault="00814264">
      <w:pPr>
        <w:pStyle w:val="ConsPlusNormal"/>
      </w:pPr>
      <w:r>
        <w:t>Санкт-Петербург</w:t>
      </w:r>
    </w:p>
    <w:p w:rsidR="00000000" w:rsidRDefault="00814264">
      <w:pPr>
        <w:pStyle w:val="ConsPlusNormal"/>
      </w:pPr>
      <w:r>
        <w:t>14 ноября 2008 года</w:t>
      </w:r>
    </w:p>
    <w:p w:rsidR="00000000" w:rsidRDefault="00814264">
      <w:pPr>
        <w:pStyle w:val="ConsPlusNormal"/>
      </w:pPr>
      <w:r>
        <w:t>N 674-122</w:t>
      </w: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ind w:firstLine="540"/>
        <w:jc w:val="both"/>
      </w:pPr>
    </w:p>
    <w:p w:rsidR="00000000" w:rsidRDefault="0081426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4264">
      <w:r>
        <w:separator/>
      </w:r>
    </w:p>
  </w:endnote>
  <w:endnote w:type="continuationSeparator" w:id="0">
    <w:p w:rsidR="00000000" w:rsidRDefault="0081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426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426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426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426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1426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4264">
      <w:r>
        <w:separator/>
      </w:r>
    </w:p>
  </w:footnote>
  <w:footnote w:type="continuationSeparator" w:id="0">
    <w:p w:rsidR="00000000" w:rsidRDefault="00814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426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14.11.2008 N 674-122</w:t>
          </w:r>
          <w:r>
            <w:rPr>
              <w:rFonts w:ascii="Tahoma" w:hAnsi="Tahoma" w:cs="Tahoma"/>
              <w:sz w:val="16"/>
              <w:szCs w:val="16"/>
            </w:rPr>
            <w:br/>
            <w:t>(ред. от 06.12.2010)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дополнительных мерах по противодействию коррупции...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4264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:rsidR="00000000" w:rsidRDefault="00814264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426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17.03.2015</w:t>
          </w:r>
        </w:p>
      </w:tc>
    </w:tr>
  </w:tbl>
  <w:p w:rsidR="00000000" w:rsidRDefault="0081426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00000" w:rsidRDefault="00814264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64"/>
    <w:rsid w:val="008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consultantplus://offline/ref=062C32C98832EEF8F9735B00BC4C26C10457F24AAC645E21E9E3E70E12BD7264F3AAA08CB7DA013BY7g3G" TargetMode="External"/><Relationship Id="rId21" Type="http://schemas.openxmlformats.org/officeDocument/2006/relationships/hyperlink" Target="consultantplus://offline/ref=062C32C98832EEF8F9735B00BC4C26C10457F24AAC645E21E9E3E70E12BD7264F3AAA08CB7DA013AY7gDG" TargetMode="External"/><Relationship Id="rId22" Type="http://schemas.openxmlformats.org/officeDocument/2006/relationships/hyperlink" Target="consultantplus://offline/ref=062C32C98832EEF8F9735A0ABC4C26C10452F54BA6665E21E9E3E70E12BD7264F3AAA08CB7DA0139Y7g9G" TargetMode="External"/><Relationship Id="rId23" Type="http://schemas.openxmlformats.org/officeDocument/2006/relationships/hyperlink" Target="consultantplus://offline/ref=062C32C98832EEF8F9735B00BC4C26C10455F146A7655E21E9E3E70E12BD7264F3AAA08CB7DA0139Y7gDG" TargetMode="External"/><Relationship Id="rId24" Type="http://schemas.openxmlformats.org/officeDocument/2006/relationships/hyperlink" Target="consultantplus://offline/ref=062C32C98832EEF8F9735A0ABC4C26C1075FF14AA5370923B8B6E9Y0gBG" TargetMode="External"/><Relationship Id="rId25" Type="http://schemas.openxmlformats.org/officeDocument/2006/relationships/hyperlink" Target="consultantplus://offline/ref=062C32C98832EEF8F9735B00BC4C26C10453F24CA6625E21E9E3E70E12YBgDG" TargetMode="External"/><Relationship Id="rId26" Type="http://schemas.openxmlformats.org/officeDocument/2006/relationships/hyperlink" Target="consultantplus://offline/ref=062C32C98832EEF8F9735B00BC4C26C10457F34BA8615E21E9E3E70E12BD7264F3AAA08CB7DA013BY7g3G" TargetMode="External"/><Relationship Id="rId27" Type="http://schemas.openxmlformats.org/officeDocument/2006/relationships/hyperlink" Target="consultantplus://offline/ref=062C32C98832EEF8F9735B00BC4C26C10457F34BA8615E21E9E3E70E12BD7264F3AAA08CB7DA013AY7gAG" TargetMode="External"/><Relationship Id="rId28" Type="http://schemas.openxmlformats.org/officeDocument/2006/relationships/hyperlink" Target="consultantplus://offline/ref=062C32C98832EEF8F9735B00BC4C26C10457F34BA8615E21E9E3E70E12BD7264F3AAA08CB7DA013AY7g9G" TargetMode="External"/><Relationship Id="rId29" Type="http://schemas.openxmlformats.org/officeDocument/2006/relationships/hyperlink" Target="consultantplus://offline/ref=062C32C98832EEF8F9735B00BC4C26C10457F34BA8615E21E9E3E70E12BD7264F3AAA08CB7DA013AY7g8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consultantplus://offline/ref=062C32C98832EEF8F9735B00BC4C26C10457F24AAC645E21E9E3E70E12BD7264F3AAA08CB7DA0139Y7g9G" TargetMode="External"/><Relationship Id="rId31" Type="http://schemas.openxmlformats.org/officeDocument/2006/relationships/hyperlink" Target="consultantplus://offline/ref=062C32C98832EEF8F9735B00BC4C26C10457F24AAC645E21E9E3E70E12BD7264F3AAA08CB7DA0139Y7gFG" TargetMode="External"/><Relationship Id="rId32" Type="http://schemas.openxmlformats.org/officeDocument/2006/relationships/hyperlink" Target="consultantplus://offline/ref=062C32C98832EEF8F9735B00BC4C26C10457F24AAC645E21E9E3E70E12BD7264F3AAA08CB7DA0139Y7gEG" TargetMode="External"/><Relationship Id="rId9" Type="http://schemas.openxmlformats.org/officeDocument/2006/relationships/hyperlink" Target="http://www.consultant.ru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nsultant.ru" TargetMode="External"/><Relationship Id="rId33" Type="http://schemas.openxmlformats.org/officeDocument/2006/relationships/hyperlink" Target="consultantplus://offline/ref=062C32C98832EEF8F9735B00BC4C26C10452F44BA8645E21E9E3E70E12BD7264F3AAA08CB7DA013AY7g2G" TargetMode="External"/><Relationship Id="rId34" Type="http://schemas.openxmlformats.org/officeDocument/2006/relationships/hyperlink" Target="consultantplus://offline/ref=062C32C98832EEF8F9735B00BC4C26C10C57F546AC6A032BE1BAEB0C15B22D73F4E3AC8DB7DA03Y3g9G" TargetMode="External"/><Relationship Id="rId35" Type="http://schemas.openxmlformats.org/officeDocument/2006/relationships/hyperlink" Target="consultantplus://offline/ref=062C32C98832EEF8F9735B00BC4C26C10C50F44BA96A032BE1BAEB0C15B22D73F4E3AC8DB7DA01Y3g2G" TargetMode="External"/><Relationship Id="rId36" Type="http://schemas.openxmlformats.org/officeDocument/2006/relationships/hyperlink" Target="consultantplus://offline/ref=062C32C98832EEF8F9735B00BC4C26C10457F24AAC645E21E9E3E70E12BD7264F3AAA08CB7DA0139Y7gCG" TargetMode="External"/><Relationship Id="rId10" Type="http://schemas.openxmlformats.org/officeDocument/2006/relationships/hyperlink" Target="consultantplus://offline/ref=062C32C98832EEF8F9735B00BC4C26C10C57F546AC6A032BE1BAEB0C15B22D73F4E3AC8DB7DA01Y3gCG" TargetMode="External"/><Relationship Id="rId11" Type="http://schemas.openxmlformats.org/officeDocument/2006/relationships/hyperlink" Target="consultantplus://offline/ref=062C32C98832EEF8F9735B00BC4C26C10457F24AAC645E21E9E3E70E12BD7264F3AAA08CB7DA013BY7gCG" TargetMode="External"/><Relationship Id="rId12" Type="http://schemas.openxmlformats.org/officeDocument/2006/relationships/hyperlink" Target="consultantplus://offline/ref=062C32C98832EEF8F9735B00BC4C26C10457F34BA8615E21E9E3E70E12BD7264F3AAA08CB7DA013BY7gCG" TargetMode="External"/><Relationship Id="rId13" Type="http://schemas.openxmlformats.org/officeDocument/2006/relationships/hyperlink" Target="consultantplus://offline/ref=062C32C98832EEF8F9735B00BC4C26C10C57F546AC6A032BE1BAEB0C15B22D73F4E3AC8DB7DA01Y3g2G" TargetMode="External"/><Relationship Id="rId14" Type="http://schemas.openxmlformats.org/officeDocument/2006/relationships/hyperlink" Target="consultantplus://offline/ref=062C32C98832EEF8F9735B00BC4C26C10C57F546AC6A032BE1BAEB0C15B22D73F4E3AC8DB7DA00Y3g8G" TargetMode="External"/><Relationship Id="rId15" Type="http://schemas.openxmlformats.org/officeDocument/2006/relationships/hyperlink" Target="consultantplus://offline/ref=062C32C98832EEF8F9735B00BC4C26C10C57F546AC6A032BE1BAEB0C15B22D73F4E3AC8DB7DA00Y3g3G" TargetMode="External"/><Relationship Id="rId16" Type="http://schemas.openxmlformats.org/officeDocument/2006/relationships/hyperlink" Target="consultantplus://offline/ref=062C32C98832EEF8F9735B00BC4C26C10C57F546AC6A032BE1BAEB0C15B22D73F4E3AC8DB7DA03Y3gBG" TargetMode="External"/><Relationship Id="rId17" Type="http://schemas.openxmlformats.org/officeDocument/2006/relationships/hyperlink" Target="consultantplus://offline/ref=062C32C98832EEF8F9735A0ABC4C26C1075FF14AA5370923B8B6E9Y0gBG" TargetMode="External"/><Relationship Id="rId18" Type="http://schemas.openxmlformats.org/officeDocument/2006/relationships/hyperlink" Target="consultantplus://offline/ref=062C32C98832EEF8F9735A0ABC4C26C10450F44AAB625E21E9E3E70E12BD7264F3AAA08CB7DA013AY7g3G" TargetMode="External"/><Relationship Id="rId19" Type="http://schemas.openxmlformats.org/officeDocument/2006/relationships/hyperlink" Target="consultantplus://offline/ref=062C32C98832EEF8F9735B00BC4C26C10453F24CA6625E21E9E3E70E12YBgDG" TargetMode="External"/><Relationship Id="rId37" Type="http://schemas.openxmlformats.org/officeDocument/2006/relationships/hyperlink" Target="consultantplus://offline/ref=062C32C98832EEF8F9735B00BC4C26C10457F24AAC645E21E9E3E70E12BD7264F3AAA08CB7DA0139Y7g2G" TargetMode="External"/><Relationship Id="rId38" Type="http://schemas.openxmlformats.org/officeDocument/2006/relationships/hyperlink" Target="consultantplus://offline/ref=062C32C98832EEF8F9735B00BC4C26C10457F24AAC645E21E9E3E70E12BD7264F3AAA08CB7DA0138Y7gAG" TargetMode="External"/><Relationship Id="rId39" Type="http://schemas.openxmlformats.org/officeDocument/2006/relationships/hyperlink" Target="consultantplus://offline/ref=062C32C98832EEF8F9735B00BC4C26C10C57F546AC6A032BE1BAEB0C15B22D73F4E3AC8DB7DA03Y3g8G" TargetMode="External"/><Relationship Id="rId40" Type="http://schemas.openxmlformats.org/officeDocument/2006/relationships/hyperlink" Target="consultantplus://offline/ref=062C32C98832EEF8F9735B00BC4C26C10457F24AAC645E21E9E3E70E12BD7264F3AAA08CB7DA0138Y7g8G" TargetMode="External"/><Relationship Id="rId41" Type="http://schemas.openxmlformats.org/officeDocument/2006/relationships/hyperlink" Target="consultantplus://offline/ref=062C32C98832EEF8F9735B00BC4C26C10452F04EAA605E21E9E3E70E12BD7264F3AAA08CB7DA013AY7gFG" TargetMode="External"/><Relationship Id="rId42" Type="http://schemas.openxmlformats.org/officeDocument/2006/relationships/hyperlink" Target="consultantplus://offline/ref=062C32C98832EEF8F9735B00BC4C26C10452F04EAA605E21E9E3E70E12BD7264F3AAA08CB7DA013FY7gDG" TargetMode="External"/><Relationship Id="rId43" Type="http://schemas.openxmlformats.org/officeDocument/2006/relationships/hyperlink" Target="consultantplus://offline/ref=062C32C98832EEF8F9735B00BC4C26C10457F24AAC645E21E9E3E70E12BD7264F3AAA08CB7DA0138Y7gEG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4254</Words>
  <Characters>24248</Characters>
  <Application>Microsoft Macintosh Word</Application>
  <DocSecurity>2</DocSecurity>
  <Lines>202</Lines>
  <Paragraphs>56</Paragraphs>
  <ScaleCrop>false</ScaleCrop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14.11.2008 N 674-122(ред. от 06.12.2010)"О дополнительных мерах по противодействию коррупции в Санкт-Петербурге"(принят ЗС СПб 29.10.2008)</dc:title>
  <dc:subject/>
  <dc:creator>ConsultantPlus</dc:creator>
  <cp:keywords/>
  <dc:description/>
  <cp:lastModifiedBy>admin</cp:lastModifiedBy>
  <cp:revision>2</cp:revision>
  <dcterms:created xsi:type="dcterms:W3CDTF">2015-06-16T17:32:00Z</dcterms:created>
  <dcterms:modified xsi:type="dcterms:W3CDTF">2015-06-16T17:32:00Z</dcterms:modified>
</cp:coreProperties>
</file>